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14F13C22" w:rsidR="00243EB2" w:rsidRDefault="00F7211F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F7211F">
              <w:rPr>
                <w:b/>
                <w:bCs/>
                <w:sz w:val="16"/>
              </w:rPr>
              <w:t>Acompanyament durant el procés de dol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1</w:t>
            </w:r>
            <w:r w:rsidR="005F3D12" w:rsidRPr="005F3D12">
              <w:rPr>
                <w:b/>
                <w:bCs/>
                <w:sz w:val="16"/>
              </w:rPr>
              <w:t>.1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F7211F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F7211F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F7211F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43EB2"/>
    <w:rsid w:val="00292487"/>
    <w:rsid w:val="005F3D12"/>
    <w:rsid w:val="00A610E5"/>
    <w:rsid w:val="00F7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5</cp:revision>
  <dcterms:created xsi:type="dcterms:W3CDTF">2021-11-23T15:51:00Z</dcterms:created>
  <dcterms:modified xsi:type="dcterms:W3CDTF">2022-01-31T08:18:00Z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