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5E6D6E8D" w:rsidR="00243EB2" w:rsidRDefault="00800BE4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800BE4">
              <w:rPr>
                <w:b/>
                <w:bCs/>
                <w:sz w:val="16"/>
              </w:rPr>
              <w:t>Atenció centrada en la persona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8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800BE4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800BE4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800BE4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5F3D12"/>
    <w:rsid w:val="008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4</cp:revision>
  <dcterms:created xsi:type="dcterms:W3CDTF">2021-11-23T15:51:00Z</dcterms:created>
  <dcterms:modified xsi:type="dcterms:W3CDTF">2021-12-03T08:05:00Z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