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C0145D" w:rsidP="00C0145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C0145D" w:rsidP="00C0145D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ANIMACIÓ SOCIOCULTURAL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014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0145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014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014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C014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C0145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014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0145D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C0145D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C0145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C0145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C0145D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C0145D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C0145D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C0145D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C0145D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C0145D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145D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2E2F93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E6C3-A7A8-4A18-9F33-C3268CAD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5161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2020-03-04T14:25:00Z</dcterms:modified>
</cp:coreProperties>
</file>